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9E1" w:rsidRPr="006905BF" w:rsidRDefault="006905BF" w:rsidP="006905BF">
      <w:pPr>
        <w:jc w:val="center"/>
        <w:rPr>
          <w:b/>
          <w:sz w:val="28"/>
        </w:rPr>
      </w:pPr>
      <w:r w:rsidRPr="006905BF">
        <w:rPr>
          <w:b/>
          <w:sz w:val="28"/>
        </w:rPr>
        <w:t>Edington Neighbourhood Plan</w:t>
      </w:r>
    </w:p>
    <w:p w:rsidR="006905BF" w:rsidRPr="0004492C" w:rsidRDefault="006905BF" w:rsidP="0004492C">
      <w:pPr>
        <w:jc w:val="center"/>
        <w:rPr>
          <w:u w:val="single"/>
        </w:rPr>
      </w:pPr>
      <w:r w:rsidRPr="0004492C">
        <w:rPr>
          <w:u w:val="single"/>
        </w:rPr>
        <w:t>Proposed plan of completion – draft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3621"/>
        <w:gridCol w:w="6585"/>
      </w:tblGrid>
      <w:tr w:rsidR="006905BF" w:rsidTr="006905BF">
        <w:tc>
          <w:tcPr>
            <w:tcW w:w="1980" w:type="dxa"/>
          </w:tcPr>
          <w:p w:rsidR="006905BF" w:rsidRPr="00311B12" w:rsidRDefault="006905BF">
            <w:pPr>
              <w:rPr>
                <w:b/>
              </w:rPr>
            </w:pPr>
            <w:r w:rsidRPr="00311B12">
              <w:rPr>
                <w:b/>
              </w:rPr>
              <w:t>Date</w:t>
            </w:r>
          </w:p>
        </w:tc>
        <w:tc>
          <w:tcPr>
            <w:tcW w:w="1701" w:type="dxa"/>
          </w:tcPr>
          <w:p w:rsidR="006905BF" w:rsidRPr="00311B12" w:rsidRDefault="006905BF">
            <w:pPr>
              <w:rPr>
                <w:b/>
              </w:rPr>
            </w:pPr>
            <w:r w:rsidRPr="00311B12">
              <w:rPr>
                <w:b/>
              </w:rPr>
              <w:t>Meeting</w:t>
            </w:r>
            <w:r w:rsidR="00311B12">
              <w:rPr>
                <w:b/>
              </w:rPr>
              <w:t xml:space="preserve"> group</w:t>
            </w:r>
          </w:p>
        </w:tc>
        <w:tc>
          <w:tcPr>
            <w:tcW w:w="3621" w:type="dxa"/>
          </w:tcPr>
          <w:p w:rsidR="006905BF" w:rsidRPr="00311B12" w:rsidRDefault="006905BF">
            <w:pPr>
              <w:rPr>
                <w:b/>
              </w:rPr>
            </w:pPr>
            <w:r w:rsidRPr="00311B12">
              <w:rPr>
                <w:b/>
              </w:rPr>
              <w:t>Agenda</w:t>
            </w:r>
          </w:p>
        </w:tc>
        <w:tc>
          <w:tcPr>
            <w:tcW w:w="6585" w:type="dxa"/>
          </w:tcPr>
          <w:p w:rsidR="006905BF" w:rsidRPr="00311B12" w:rsidRDefault="006905BF">
            <w:pPr>
              <w:rPr>
                <w:b/>
              </w:rPr>
            </w:pPr>
            <w:r w:rsidRPr="00311B12">
              <w:rPr>
                <w:b/>
              </w:rPr>
              <w:t>Notes</w:t>
            </w:r>
          </w:p>
        </w:tc>
      </w:tr>
      <w:tr w:rsidR="006905BF" w:rsidTr="006905BF">
        <w:tc>
          <w:tcPr>
            <w:tcW w:w="1980" w:type="dxa"/>
          </w:tcPr>
          <w:p w:rsidR="006905BF" w:rsidRDefault="006905BF">
            <w:r>
              <w:t>November 2017</w:t>
            </w:r>
          </w:p>
        </w:tc>
        <w:tc>
          <w:tcPr>
            <w:tcW w:w="1701" w:type="dxa"/>
          </w:tcPr>
          <w:p w:rsidR="006905BF" w:rsidRDefault="006905BF">
            <w:r>
              <w:t>Parish Council (PC)</w:t>
            </w:r>
          </w:p>
        </w:tc>
        <w:tc>
          <w:tcPr>
            <w:tcW w:w="3621" w:type="dxa"/>
          </w:tcPr>
          <w:p w:rsidR="006905BF" w:rsidRDefault="006905BF">
            <w:r>
              <w:t>Establish lead working group</w:t>
            </w:r>
          </w:p>
        </w:tc>
        <w:tc>
          <w:tcPr>
            <w:tcW w:w="6585" w:type="dxa"/>
          </w:tcPr>
          <w:p w:rsidR="006905BF" w:rsidRDefault="006905BF">
            <w:r>
              <w:t xml:space="preserve">This could be comprised of the chairs of the Local Development Plan </w:t>
            </w:r>
            <w:r w:rsidR="00311B12">
              <w:t xml:space="preserve">(LDP) </w:t>
            </w:r>
            <w:r>
              <w:t>groups plus representatives from the Parish Council (Chair, Vice Chair, plus ???)</w:t>
            </w:r>
          </w:p>
        </w:tc>
      </w:tr>
      <w:tr w:rsidR="006905BF" w:rsidTr="006905BF">
        <w:tc>
          <w:tcPr>
            <w:tcW w:w="1980" w:type="dxa"/>
          </w:tcPr>
          <w:p w:rsidR="006905BF" w:rsidRDefault="006905BF">
            <w:r>
              <w:t>January 2018</w:t>
            </w:r>
          </w:p>
          <w:p w:rsidR="001677F7" w:rsidRDefault="001677F7"/>
          <w:p w:rsidR="001677F7" w:rsidRDefault="008A7443">
            <w:r>
              <w:t>Early July??</w:t>
            </w:r>
          </w:p>
        </w:tc>
        <w:tc>
          <w:tcPr>
            <w:tcW w:w="1701" w:type="dxa"/>
          </w:tcPr>
          <w:p w:rsidR="006905BF" w:rsidRDefault="006905BF">
            <w:r>
              <w:t>Lead Working Group (LWG)</w:t>
            </w:r>
          </w:p>
        </w:tc>
        <w:tc>
          <w:tcPr>
            <w:tcW w:w="3621" w:type="dxa"/>
          </w:tcPr>
          <w:p w:rsidR="006905BF" w:rsidRDefault="006905BF" w:rsidP="006905BF">
            <w:pPr>
              <w:pStyle w:val="ListParagraph"/>
              <w:numPr>
                <w:ilvl w:val="0"/>
                <w:numId w:val="1"/>
              </w:numPr>
            </w:pPr>
            <w:r>
              <w:t>Identify the visions and objectives for Edington</w:t>
            </w:r>
          </w:p>
          <w:p w:rsidR="006905BF" w:rsidRDefault="006905BF" w:rsidP="006905BF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</w:t>
            </w:r>
            <w:r w:rsidR="0004492C">
              <w:t xml:space="preserve">neighbourhood </w:t>
            </w:r>
            <w:r>
              <w:t>area of remit for NP</w:t>
            </w:r>
          </w:p>
          <w:p w:rsidR="006905BF" w:rsidRDefault="006905BF" w:rsidP="006905BF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</w:t>
            </w:r>
            <w:r w:rsidR="00311B12">
              <w:t xml:space="preserve">policy </w:t>
            </w:r>
            <w:r>
              <w:t>areas of concern to form the basis of the NP</w:t>
            </w:r>
          </w:p>
        </w:tc>
        <w:tc>
          <w:tcPr>
            <w:tcW w:w="6585" w:type="dxa"/>
          </w:tcPr>
          <w:p w:rsidR="006905BF" w:rsidRDefault="0004492C">
            <w:r>
              <w:t xml:space="preserve">The </w:t>
            </w:r>
            <w:r w:rsidR="00311B12">
              <w:t xml:space="preserve">policy </w:t>
            </w:r>
            <w:r>
              <w:t>areas for concern can be based on the outcomes of the LDP plus other areas that the group feel are an integral part of the village.</w:t>
            </w:r>
          </w:p>
          <w:p w:rsidR="0004492C" w:rsidRPr="0004492C" w:rsidRDefault="0004492C">
            <w:pPr>
              <w:rPr>
                <w:i/>
              </w:rPr>
            </w:pPr>
            <w:r>
              <w:t xml:space="preserve">   </w:t>
            </w:r>
            <w:r w:rsidR="00311B12">
              <w:t xml:space="preserve">          </w:t>
            </w:r>
            <w:r>
              <w:t xml:space="preserve"> NP area</w:t>
            </w:r>
            <w:r w:rsidR="00311B12">
              <w:t xml:space="preserve">                                          </w:t>
            </w:r>
            <w:r>
              <w:t xml:space="preserve"> </w:t>
            </w:r>
            <w:r w:rsidRPr="0004492C">
              <w:rPr>
                <w:i/>
              </w:rPr>
              <w:t>(LDP area)</w:t>
            </w:r>
          </w:p>
          <w:p w:rsidR="0004492C" w:rsidRPr="0004492C" w:rsidRDefault="0004492C" w:rsidP="0004492C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t xml:space="preserve">Built environment including housing, </w:t>
            </w:r>
            <w:r w:rsidRPr="0004492C">
              <w:rPr>
                <w:i/>
              </w:rPr>
              <w:t>(Amenities and facilities, housing)</w:t>
            </w:r>
          </w:p>
          <w:p w:rsidR="0004492C" w:rsidRPr="0004492C" w:rsidRDefault="0004492C" w:rsidP="0004492C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t xml:space="preserve">Countryside and nature, </w:t>
            </w:r>
            <w:r w:rsidRPr="0004492C">
              <w:rPr>
                <w:i/>
              </w:rPr>
              <w:t>(Environment including footpaths)</w:t>
            </w:r>
          </w:p>
          <w:p w:rsidR="0004492C" w:rsidRPr="0004492C" w:rsidRDefault="0004492C" w:rsidP="0004492C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t xml:space="preserve">Local economy and enterprise, </w:t>
            </w:r>
            <w:r w:rsidRPr="0004492C">
              <w:rPr>
                <w:i/>
              </w:rPr>
              <w:t>(Business and employment)</w:t>
            </w:r>
          </w:p>
          <w:p w:rsidR="0004492C" w:rsidRDefault="0004492C" w:rsidP="0004492C">
            <w:pPr>
              <w:pStyle w:val="ListParagraph"/>
              <w:numPr>
                <w:ilvl w:val="0"/>
                <w:numId w:val="3"/>
              </w:numPr>
            </w:pPr>
            <w:r>
              <w:t xml:space="preserve">Transport and infrastructure </w:t>
            </w:r>
            <w:r w:rsidRPr="0004492C">
              <w:rPr>
                <w:i/>
              </w:rPr>
              <w:t>(Highways, traffic and transport)</w:t>
            </w:r>
          </w:p>
        </w:tc>
      </w:tr>
      <w:tr w:rsidR="006905BF" w:rsidTr="006905BF">
        <w:tc>
          <w:tcPr>
            <w:tcW w:w="1980" w:type="dxa"/>
          </w:tcPr>
          <w:p w:rsidR="006905BF" w:rsidRDefault="006905BF">
            <w:r>
              <w:t>April 2018</w:t>
            </w:r>
          </w:p>
          <w:p w:rsidR="000F4F9D" w:rsidRDefault="002B5553">
            <w:r>
              <w:t>Early Nov</w:t>
            </w:r>
            <w:r w:rsidR="00A00FD2">
              <w:t>??</w:t>
            </w:r>
          </w:p>
        </w:tc>
        <w:tc>
          <w:tcPr>
            <w:tcW w:w="1701" w:type="dxa"/>
          </w:tcPr>
          <w:p w:rsidR="006905BF" w:rsidRDefault="006905BF">
            <w:r>
              <w:t>Annual Parish meeting (APM)</w:t>
            </w:r>
          </w:p>
          <w:p w:rsidR="00A00FD2" w:rsidRDefault="00A00FD2">
            <w:r>
              <w:t>Village meeting</w:t>
            </w:r>
          </w:p>
        </w:tc>
        <w:tc>
          <w:tcPr>
            <w:tcW w:w="3621" w:type="dxa"/>
          </w:tcPr>
          <w:p w:rsidR="006905BF" w:rsidRDefault="006905BF" w:rsidP="0004492C">
            <w:r>
              <w:t>Present the initial work to the village</w:t>
            </w:r>
          </w:p>
        </w:tc>
        <w:tc>
          <w:tcPr>
            <w:tcW w:w="6585" w:type="dxa"/>
          </w:tcPr>
          <w:p w:rsidR="006905BF" w:rsidRDefault="00311B12">
            <w:r>
              <w:t>Neighbourhood a</w:t>
            </w:r>
            <w:r w:rsidR="0004492C">
              <w:t xml:space="preserve">rea of remit and </w:t>
            </w:r>
            <w:r>
              <w:t xml:space="preserve">policy </w:t>
            </w:r>
            <w:r w:rsidR="0004492C">
              <w:t>areas</w:t>
            </w:r>
          </w:p>
        </w:tc>
      </w:tr>
      <w:tr w:rsidR="0004492C" w:rsidTr="006905BF">
        <w:tc>
          <w:tcPr>
            <w:tcW w:w="1980" w:type="dxa"/>
          </w:tcPr>
          <w:p w:rsidR="0004492C" w:rsidRDefault="0004492C">
            <w:r>
              <w:t>May 2018 – March 2019</w:t>
            </w:r>
          </w:p>
        </w:tc>
        <w:tc>
          <w:tcPr>
            <w:tcW w:w="1701" w:type="dxa"/>
          </w:tcPr>
          <w:p w:rsidR="0004492C" w:rsidRDefault="0004492C">
            <w:r>
              <w:t>LWG plus others</w:t>
            </w:r>
          </w:p>
        </w:tc>
        <w:tc>
          <w:tcPr>
            <w:tcW w:w="3621" w:type="dxa"/>
          </w:tcPr>
          <w:p w:rsidR="0004492C" w:rsidRDefault="0004492C" w:rsidP="0004492C">
            <w:r>
              <w:t>Produce the various sections of the plan</w:t>
            </w:r>
          </w:p>
        </w:tc>
        <w:tc>
          <w:tcPr>
            <w:tcW w:w="6585" w:type="dxa"/>
          </w:tcPr>
          <w:p w:rsidR="0004492C" w:rsidRDefault="00311B12">
            <w:r>
              <w:t>It is envisaged that the leads of the group will meet together at least bi-monthly to discuss progress and identify any areas of overlap/concern etc.</w:t>
            </w:r>
          </w:p>
        </w:tc>
      </w:tr>
      <w:tr w:rsidR="006905BF" w:rsidTr="006905BF">
        <w:tc>
          <w:tcPr>
            <w:tcW w:w="1980" w:type="dxa"/>
          </w:tcPr>
          <w:p w:rsidR="006905BF" w:rsidRDefault="006905BF">
            <w:r>
              <w:t>April 2019</w:t>
            </w:r>
          </w:p>
        </w:tc>
        <w:tc>
          <w:tcPr>
            <w:tcW w:w="1701" w:type="dxa"/>
          </w:tcPr>
          <w:p w:rsidR="006905BF" w:rsidRDefault="006905BF">
            <w:r>
              <w:t>APM</w:t>
            </w:r>
          </w:p>
        </w:tc>
        <w:tc>
          <w:tcPr>
            <w:tcW w:w="3621" w:type="dxa"/>
          </w:tcPr>
          <w:p w:rsidR="006905BF" w:rsidRDefault="006905BF">
            <w:r>
              <w:t xml:space="preserve">Present </w:t>
            </w:r>
            <w:r w:rsidR="00DE5495">
              <w:t>update</w:t>
            </w:r>
            <w:bookmarkStart w:id="0" w:name="_GoBack"/>
            <w:bookmarkEnd w:id="0"/>
            <w:r>
              <w:t xml:space="preserve"> of NP</w:t>
            </w:r>
          </w:p>
        </w:tc>
        <w:tc>
          <w:tcPr>
            <w:tcW w:w="6585" w:type="dxa"/>
          </w:tcPr>
          <w:p w:rsidR="006905BF" w:rsidRDefault="00311B12">
            <w:r>
              <w:t>This will be followed by the open morning when villagers will be given the opportunity to come and view the plan in detail and make comments. (see below)</w:t>
            </w:r>
          </w:p>
        </w:tc>
      </w:tr>
      <w:tr w:rsidR="006905BF" w:rsidTr="006905BF">
        <w:tc>
          <w:tcPr>
            <w:tcW w:w="1980" w:type="dxa"/>
          </w:tcPr>
          <w:p w:rsidR="006905BF" w:rsidRDefault="006905BF">
            <w:r>
              <w:t xml:space="preserve">May – June 2019 </w:t>
            </w:r>
          </w:p>
        </w:tc>
        <w:tc>
          <w:tcPr>
            <w:tcW w:w="1701" w:type="dxa"/>
          </w:tcPr>
          <w:p w:rsidR="006905BF" w:rsidRDefault="006905BF">
            <w:r>
              <w:t>Open morning</w:t>
            </w:r>
          </w:p>
        </w:tc>
        <w:tc>
          <w:tcPr>
            <w:tcW w:w="3621" w:type="dxa"/>
          </w:tcPr>
          <w:p w:rsidR="006905BF" w:rsidRDefault="006905BF">
            <w:r>
              <w:t>Consultation with villagers on the proposals of the NP</w:t>
            </w:r>
          </w:p>
        </w:tc>
        <w:tc>
          <w:tcPr>
            <w:tcW w:w="6585" w:type="dxa"/>
          </w:tcPr>
          <w:p w:rsidR="006905BF" w:rsidRDefault="00EC3E6E">
            <w:r>
              <w:t>6 week consultation period</w:t>
            </w:r>
          </w:p>
        </w:tc>
      </w:tr>
      <w:tr w:rsidR="006905BF" w:rsidTr="006905BF">
        <w:tc>
          <w:tcPr>
            <w:tcW w:w="1980" w:type="dxa"/>
          </w:tcPr>
          <w:p w:rsidR="006905BF" w:rsidRDefault="006905BF">
            <w:r>
              <w:t>July 2019</w:t>
            </w:r>
          </w:p>
        </w:tc>
        <w:tc>
          <w:tcPr>
            <w:tcW w:w="1701" w:type="dxa"/>
          </w:tcPr>
          <w:p w:rsidR="006905BF" w:rsidRDefault="006905BF">
            <w:r>
              <w:t>LWG</w:t>
            </w:r>
          </w:p>
        </w:tc>
        <w:tc>
          <w:tcPr>
            <w:tcW w:w="3621" w:type="dxa"/>
          </w:tcPr>
          <w:p w:rsidR="006905BF" w:rsidRDefault="001854F5">
            <w:r>
              <w:t>Complete the draft NP</w:t>
            </w:r>
          </w:p>
        </w:tc>
        <w:tc>
          <w:tcPr>
            <w:tcW w:w="6585" w:type="dxa"/>
          </w:tcPr>
          <w:p w:rsidR="006905BF" w:rsidRDefault="001854F5">
            <w:r>
              <w:t>This would include any amendments etc as a result of the consultation exercise</w:t>
            </w:r>
          </w:p>
        </w:tc>
      </w:tr>
      <w:tr w:rsidR="006905BF" w:rsidTr="006905BF">
        <w:tc>
          <w:tcPr>
            <w:tcW w:w="1980" w:type="dxa"/>
          </w:tcPr>
          <w:p w:rsidR="006905BF" w:rsidRDefault="00311B12">
            <w:r>
              <w:t>Late July 2019 – September 2019</w:t>
            </w:r>
          </w:p>
        </w:tc>
        <w:tc>
          <w:tcPr>
            <w:tcW w:w="1701" w:type="dxa"/>
          </w:tcPr>
          <w:p w:rsidR="006905BF" w:rsidRDefault="00EC3E6E">
            <w:r>
              <w:t>Wiltshire Council (WC)</w:t>
            </w:r>
          </w:p>
        </w:tc>
        <w:tc>
          <w:tcPr>
            <w:tcW w:w="3621" w:type="dxa"/>
          </w:tcPr>
          <w:p w:rsidR="006905BF" w:rsidRDefault="00EC3E6E">
            <w:r>
              <w:t>Submit plan to Wiltshire Council</w:t>
            </w:r>
          </w:p>
        </w:tc>
        <w:tc>
          <w:tcPr>
            <w:tcW w:w="6585" w:type="dxa"/>
          </w:tcPr>
          <w:p w:rsidR="006905BF" w:rsidRDefault="00EC3E6E">
            <w:r>
              <w:t>6 week consultation plus admin time</w:t>
            </w:r>
          </w:p>
        </w:tc>
      </w:tr>
      <w:tr w:rsidR="00EC3E6E" w:rsidTr="006905BF">
        <w:tc>
          <w:tcPr>
            <w:tcW w:w="1980" w:type="dxa"/>
          </w:tcPr>
          <w:p w:rsidR="00EC3E6E" w:rsidRDefault="00EC3E6E">
            <w:r>
              <w:t>October 2019</w:t>
            </w:r>
          </w:p>
        </w:tc>
        <w:tc>
          <w:tcPr>
            <w:tcW w:w="1701" w:type="dxa"/>
          </w:tcPr>
          <w:p w:rsidR="00EC3E6E" w:rsidRDefault="00EC3E6E">
            <w:r>
              <w:t>WC</w:t>
            </w:r>
          </w:p>
        </w:tc>
        <w:tc>
          <w:tcPr>
            <w:tcW w:w="3621" w:type="dxa"/>
          </w:tcPr>
          <w:p w:rsidR="00EC3E6E" w:rsidRDefault="00EC3E6E">
            <w:r>
              <w:t>Plan submitted to independent examiner (IE)</w:t>
            </w:r>
          </w:p>
        </w:tc>
        <w:tc>
          <w:tcPr>
            <w:tcW w:w="6585" w:type="dxa"/>
          </w:tcPr>
          <w:p w:rsidR="00EC3E6E" w:rsidRDefault="00EC3E6E">
            <w:r>
              <w:t>1 – 3 months?</w:t>
            </w:r>
          </w:p>
        </w:tc>
      </w:tr>
      <w:tr w:rsidR="00EC3E6E" w:rsidTr="006905BF">
        <w:tc>
          <w:tcPr>
            <w:tcW w:w="1980" w:type="dxa"/>
          </w:tcPr>
          <w:p w:rsidR="00EC3E6E" w:rsidRDefault="00EC3E6E">
            <w:r>
              <w:t>January 2020</w:t>
            </w:r>
          </w:p>
        </w:tc>
        <w:tc>
          <w:tcPr>
            <w:tcW w:w="1701" w:type="dxa"/>
          </w:tcPr>
          <w:p w:rsidR="00EC3E6E" w:rsidRDefault="00EC3E6E">
            <w:r>
              <w:t>LWG</w:t>
            </w:r>
          </w:p>
        </w:tc>
        <w:tc>
          <w:tcPr>
            <w:tcW w:w="3621" w:type="dxa"/>
          </w:tcPr>
          <w:p w:rsidR="00EC3E6E" w:rsidRDefault="00EC3E6E">
            <w:r>
              <w:t>Address any issues raised by IE</w:t>
            </w:r>
          </w:p>
        </w:tc>
        <w:tc>
          <w:tcPr>
            <w:tcW w:w="6585" w:type="dxa"/>
          </w:tcPr>
          <w:p w:rsidR="00EC3E6E" w:rsidRDefault="00EC3E6E">
            <w:r>
              <w:t>1 month</w:t>
            </w:r>
          </w:p>
        </w:tc>
      </w:tr>
      <w:tr w:rsidR="00EC3E6E" w:rsidTr="006905BF">
        <w:tc>
          <w:tcPr>
            <w:tcW w:w="1980" w:type="dxa"/>
          </w:tcPr>
          <w:p w:rsidR="00EC3E6E" w:rsidRDefault="00EC3E6E">
            <w:r>
              <w:t>March 2020</w:t>
            </w:r>
          </w:p>
        </w:tc>
        <w:tc>
          <w:tcPr>
            <w:tcW w:w="1701" w:type="dxa"/>
          </w:tcPr>
          <w:p w:rsidR="00EC3E6E" w:rsidRDefault="00EC3E6E">
            <w:r>
              <w:t>WC</w:t>
            </w:r>
          </w:p>
        </w:tc>
        <w:tc>
          <w:tcPr>
            <w:tcW w:w="3621" w:type="dxa"/>
          </w:tcPr>
          <w:p w:rsidR="00EC3E6E" w:rsidRDefault="00EC3E6E">
            <w:r>
              <w:t>Community Referendum</w:t>
            </w:r>
          </w:p>
        </w:tc>
        <w:tc>
          <w:tcPr>
            <w:tcW w:w="6585" w:type="dxa"/>
          </w:tcPr>
          <w:p w:rsidR="00EC3E6E" w:rsidRPr="00EC3E6E" w:rsidRDefault="00EC3E6E" w:rsidP="00EC3E6E">
            <w:pPr>
              <w:shd w:val="clear" w:color="auto" w:fill="FDF9F6"/>
              <w:spacing w:after="150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EC3E6E">
              <w:rPr>
                <w:rFonts w:eastAsia="Times New Roman" w:cstheme="minorHAnsi"/>
                <w:szCs w:val="21"/>
                <w:lang w:eastAsia="en-GB"/>
              </w:rPr>
              <w:t>Parish councils will not have to run the neighbourhood planning referendum – this will be the responsibility of Wiltshire Council.</w:t>
            </w:r>
          </w:p>
        </w:tc>
      </w:tr>
      <w:tr w:rsidR="00EC3E6E" w:rsidTr="006905BF">
        <w:tc>
          <w:tcPr>
            <w:tcW w:w="1980" w:type="dxa"/>
          </w:tcPr>
          <w:p w:rsidR="00EC3E6E" w:rsidRDefault="00EC3E6E">
            <w:r>
              <w:t>April 2020</w:t>
            </w:r>
          </w:p>
        </w:tc>
        <w:tc>
          <w:tcPr>
            <w:tcW w:w="1701" w:type="dxa"/>
          </w:tcPr>
          <w:p w:rsidR="00EC3E6E" w:rsidRDefault="00EC3E6E">
            <w:r>
              <w:t>APM</w:t>
            </w:r>
          </w:p>
        </w:tc>
        <w:tc>
          <w:tcPr>
            <w:tcW w:w="3621" w:type="dxa"/>
          </w:tcPr>
          <w:p w:rsidR="00EC3E6E" w:rsidRDefault="00EC3E6E">
            <w:r>
              <w:t>NP adopted by Wiltshire Council</w:t>
            </w:r>
          </w:p>
        </w:tc>
        <w:tc>
          <w:tcPr>
            <w:tcW w:w="6585" w:type="dxa"/>
          </w:tcPr>
          <w:p w:rsidR="00EC3E6E" w:rsidRDefault="00EC3E6E"/>
        </w:tc>
      </w:tr>
    </w:tbl>
    <w:p w:rsidR="006905BF" w:rsidRDefault="006905BF" w:rsidP="00311B12"/>
    <w:sectPr w:rsidR="006905BF" w:rsidSect="00311B12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01F4C"/>
    <w:multiLevelType w:val="hybridMultilevel"/>
    <w:tmpl w:val="D228C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56D80"/>
    <w:multiLevelType w:val="hybridMultilevel"/>
    <w:tmpl w:val="4784E5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46F41"/>
    <w:multiLevelType w:val="hybridMultilevel"/>
    <w:tmpl w:val="408E0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5BF"/>
    <w:rsid w:val="0004492C"/>
    <w:rsid w:val="000F4F9D"/>
    <w:rsid w:val="001677F7"/>
    <w:rsid w:val="001854F5"/>
    <w:rsid w:val="002B5553"/>
    <w:rsid w:val="00311B12"/>
    <w:rsid w:val="006905BF"/>
    <w:rsid w:val="007B29E1"/>
    <w:rsid w:val="008A7443"/>
    <w:rsid w:val="00A00FD2"/>
    <w:rsid w:val="00DE5495"/>
    <w:rsid w:val="00EC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77333"/>
  <w15:chartTrackingRefBased/>
  <w15:docId w15:val="{808226E7-9D5B-4254-A2BD-20FB81A8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5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C3E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Pollard</dc:creator>
  <cp:keywords/>
  <dc:description/>
  <cp:lastModifiedBy>John Pollard</cp:lastModifiedBy>
  <cp:revision>7</cp:revision>
  <dcterms:created xsi:type="dcterms:W3CDTF">2017-10-03T10:29:00Z</dcterms:created>
  <dcterms:modified xsi:type="dcterms:W3CDTF">2018-03-22T11:14:00Z</dcterms:modified>
</cp:coreProperties>
</file>